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01786" w14:textId="0EDF6F20" w:rsidR="00165A53" w:rsidRDefault="00165A53" w:rsidP="00165A53">
      <w:pPr>
        <w:jc w:val="center"/>
        <w:rPr>
          <w:b/>
          <w:bCs/>
          <w:sz w:val="22"/>
          <w:szCs w:val="22"/>
          <w:lang w:val="uk-UA"/>
        </w:rPr>
      </w:pPr>
      <w:r w:rsidRPr="00165A53">
        <w:rPr>
          <w:b/>
          <w:bCs/>
          <w:sz w:val="22"/>
          <w:szCs w:val="22"/>
        </w:rPr>
        <w:t>Annex 1.1</w:t>
      </w:r>
      <w:r w:rsidRPr="00165A53">
        <w:rPr>
          <w:b/>
          <w:bCs/>
          <w:sz w:val="22"/>
          <w:szCs w:val="22"/>
          <w:lang w:val="uk-UA"/>
        </w:rPr>
        <w:t>_</w:t>
      </w:r>
      <w:r w:rsidRPr="00165A53">
        <w:rPr>
          <w:b/>
          <w:bCs/>
          <w:sz w:val="22"/>
          <w:szCs w:val="22"/>
          <w:lang w:val="uk-UA"/>
        </w:rPr>
        <w:t>RFQ UA-190_2025</w:t>
      </w:r>
    </w:p>
    <w:p w14:paraId="7BD52A8E" w14:textId="77777777" w:rsidR="00165A53" w:rsidRPr="00165A53" w:rsidRDefault="00165A53" w:rsidP="00165A53">
      <w:pPr>
        <w:jc w:val="center"/>
        <w:rPr>
          <w:b/>
          <w:bCs/>
          <w:sz w:val="22"/>
          <w:szCs w:val="22"/>
        </w:rPr>
      </w:pPr>
    </w:p>
    <w:p w14:paraId="5D251A84" w14:textId="2195E784" w:rsidR="00B113F9" w:rsidRPr="00165A53" w:rsidRDefault="00165A53" w:rsidP="00165A53">
      <w:pPr>
        <w:jc w:val="center"/>
        <w:rPr>
          <w:b/>
          <w:bCs/>
          <w:sz w:val="22"/>
          <w:szCs w:val="22"/>
        </w:rPr>
      </w:pPr>
      <w:r w:rsidRPr="00165A53">
        <w:rPr>
          <w:b/>
          <w:bCs/>
          <w:sz w:val="22"/>
          <w:szCs w:val="22"/>
          <w:lang w:val="uk-UA"/>
        </w:rPr>
        <w:t>Те</w:t>
      </w:r>
      <w:r>
        <w:rPr>
          <w:b/>
          <w:bCs/>
          <w:sz w:val="22"/>
          <w:szCs w:val="22"/>
          <w:lang w:val="uk-UA"/>
        </w:rPr>
        <w:t>х</w:t>
      </w:r>
      <w:r w:rsidRPr="00165A53">
        <w:rPr>
          <w:b/>
          <w:bCs/>
          <w:sz w:val="22"/>
          <w:szCs w:val="22"/>
          <w:lang w:val="uk-UA"/>
        </w:rPr>
        <w:t xml:space="preserve">нічне завдання / </w:t>
      </w:r>
      <w:r w:rsidRPr="00165A53">
        <w:rPr>
          <w:b/>
          <w:bCs/>
          <w:sz w:val="22"/>
          <w:szCs w:val="22"/>
        </w:rPr>
        <w:t>TOR</w:t>
      </w:r>
    </w:p>
    <w:p w14:paraId="685D6177" w14:textId="77777777" w:rsidR="00165A53" w:rsidRDefault="00165A53" w:rsidP="00165A53">
      <w:pPr>
        <w:jc w:val="both"/>
      </w:pPr>
    </w:p>
    <w:p w14:paraId="754CDDDD" w14:textId="77777777" w:rsidR="00B113F9" w:rsidRPr="00165A53" w:rsidRDefault="00000000" w:rsidP="00165A53">
      <w:pPr>
        <w:jc w:val="both"/>
        <w:rPr>
          <w:b/>
          <w:bCs/>
          <w:lang w:val="ru-RU"/>
        </w:rPr>
      </w:pPr>
      <w:r w:rsidRPr="00165A53">
        <w:rPr>
          <w:b/>
          <w:bCs/>
          <w:lang w:val="ru-RU"/>
        </w:rPr>
        <w:t xml:space="preserve">Назва / </w:t>
      </w:r>
      <w:r>
        <w:rPr>
          <w:b/>
          <w:bCs/>
        </w:rPr>
        <w:t>Title</w:t>
      </w:r>
      <w:r w:rsidRPr="00165A53">
        <w:rPr>
          <w:b/>
          <w:bCs/>
          <w:lang w:val="ru-RU"/>
        </w:rPr>
        <w:t>:</w:t>
      </w:r>
    </w:p>
    <w:p w14:paraId="6601E1DE" w14:textId="77777777" w:rsidR="00B113F9" w:rsidRPr="00165A53" w:rsidRDefault="00000000" w:rsidP="00165A53">
      <w:pPr>
        <w:jc w:val="both"/>
        <w:rPr>
          <w:lang w:val="ru-RU"/>
        </w:rPr>
      </w:pPr>
      <w:r w:rsidRPr="00165A53">
        <w:rPr>
          <w:lang w:val="ru-RU"/>
        </w:rPr>
        <w:t>Послуги тренера для проведення чотириденного тренінгу для тренерів програми «Чемпіони Змін»</w:t>
      </w:r>
    </w:p>
    <w:p w14:paraId="7BC0DB2B" w14:textId="77777777" w:rsidR="00B113F9" w:rsidRDefault="00000000" w:rsidP="00165A53">
      <w:pPr>
        <w:jc w:val="both"/>
      </w:pPr>
      <w:r>
        <w:t>Services of a Trainer to Conduct a Four-Day Training of Trainers for the Champions of Change Program</w:t>
      </w:r>
    </w:p>
    <w:p w14:paraId="410A26F6" w14:textId="77777777" w:rsidR="00B113F9" w:rsidRDefault="00B113F9" w:rsidP="00165A53">
      <w:pPr>
        <w:jc w:val="both"/>
      </w:pPr>
    </w:p>
    <w:p w14:paraId="246B5F21" w14:textId="77777777" w:rsidR="00B113F9" w:rsidRDefault="00000000" w:rsidP="00165A53">
      <w:pPr>
        <w:jc w:val="both"/>
        <w:rPr>
          <w:b/>
          <w:bCs/>
        </w:rPr>
      </w:pPr>
      <w:proofErr w:type="spellStart"/>
      <w:r>
        <w:rPr>
          <w:b/>
          <w:bCs/>
        </w:rPr>
        <w:t>Контекст</w:t>
      </w:r>
      <w:proofErr w:type="spellEnd"/>
      <w:r>
        <w:rPr>
          <w:b/>
          <w:bCs/>
        </w:rPr>
        <w:t xml:space="preserve"> / Context:</w:t>
      </w:r>
    </w:p>
    <w:p w14:paraId="51E78500" w14:textId="77777777" w:rsidR="00B113F9" w:rsidRPr="00165A53" w:rsidRDefault="00000000" w:rsidP="00165A53">
      <w:pPr>
        <w:jc w:val="both"/>
        <w:rPr>
          <w:lang w:val="ru-RU"/>
        </w:rPr>
      </w:pPr>
      <w:r>
        <w:t xml:space="preserve">«Plan International» в </w:t>
      </w:r>
      <w:proofErr w:type="spellStart"/>
      <w:r>
        <w:t>Україні</w:t>
      </w:r>
      <w:proofErr w:type="spellEnd"/>
      <w:r>
        <w:t xml:space="preserve"> </w:t>
      </w:r>
      <w:proofErr w:type="spellStart"/>
      <w:r>
        <w:t>впроваджує</w:t>
      </w:r>
      <w:proofErr w:type="spellEnd"/>
      <w:r>
        <w:t xml:space="preserve"> </w:t>
      </w:r>
      <w:proofErr w:type="spellStart"/>
      <w:r>
        <w:t>другу</w:t>
      </w:r>
      <w:proofErr w:type="spellEnd"/>
      <w:r>
        <w:t xml:space="preserve"> </w:t>
      </w:r>
      <w:proofErr w:type="spellStart"/>
      <w:r>
        <w:t>фазу</w:t>
      </w:r>
      <w:proofErr w:type="spellEnd"/>
      <w:r>
        <w:t xml:space="preserve"> </w:t>
      </w:r>
      <w:proofErr w:type="spellStart"/>
      <w:r>
        <w:t>програми</w:t>
      </w:r>
      <w:proofErr w:type="spellEnd"/>
      <w:r>
        <w:t xml:space="preserve"> «Champions of Change», </w:t>
      </w:r>
      <w:proofErr w:type="spellStart"/>
      <w:r>
        <w:t>спрямовану</w:t>
      </w:r>
      <w:proofErr w:type="spellEnd"/>
      <w:r>
        <w:t xml:space="preserve"> </w:t>
      </w:r>
      <w:proofErr w:type="spellStart"/>
      <w:r>
        <w:t>на</w:t>
      </w:r>
      <w:proofErr w:type="spellEnd"/>
      <w:r>
        <w:t xml:space="preserve"> </w:t>
      </w:r>
      <w:proofErr w:type="spellStart"/>
      <w:r>
        <w:t>розвиток</w:t>
      </w:r>
      <w:proofErr w:type="spellEnd"/>
      <w:r>
        <w:t xml:space="preserve"> </w:t>
      </w:r>
      <w:proofErr w:type="spellStart"/>
      <w:r>
        <w:t>лідерського</w:t>
      </w:r>
      <w:proofErr w:type="spellEnd"/>
      <w:r>
        <w:t xml:space="preserve"> </w:t>
      </w:r>
      <w:proofErr w:type="spellStart"/>
      <w:r>
        <w:t>потенціалу</w:t>
      </w:r>
      <w:proofErr w:type="spellEnd"/>
      <w:r>
        <w:t xml:space="preserve"> </w:t>
      </w:r>
      <w:proofErr w:type="spellStart"/>
      <w:r>
        <w:t>підлітків</w:t>
      </w:r>
      <w:proofErr w:type="spellEnd"/>
      <w:r>
        <w:t xml:space="preserve"> </w:t>
      </w:r>
      <w:proofErr w:type="spellStart"/>
      <w:r>
        <w:t>та</w:t>
      </w:r>
      <w:proofErr w:type="spellEnd"/>
      <w:r>
        <w:t xml:space="preserve"> </w:t>
      </w:r>
      <w:proofErr w:type="spellStart"/>
      <w:r>
        <w:t>молоді</w:t>
      </w:r>
      <w:proofErr w:type="spellEnd"/>
      <w:r>
        <w:t xml:space="preserve">, </w:t>
      </w:r>
      <w:proofErr w:type="spellStart"/>
      <w:r>
        <w:t>просування</w:t>
      </w:r>
      <w:proofErr w:type="spellEnd"/>
      <w:r>
        <w:t xml:space="preserve"> </w:t>
      </w:r>
      <w:proofErr w:type="spellStart"/>
      <w:r>
        <w:t>гендерної</w:t>
      </w:r>
      <w:proofErr w:type="spellEnd"/>
      <w:r>
        <w:t xml:space="preserve"> </w:t>
      </w:r>
      <w:proofErr w:type="spellStart"/>
      <w:r>
        <w:t>рівності</w:t>
      </w:r>
      <w:proofErr w:type="spellEnd"/>
      <w:r>
        <w:t xml:space="preserve">, </w:t>
      </w:r>
      <w:proofErr w:type="spellStart"/>
      <w:r>
        <w:t>прав</w:t>
      </w:r>
      <w:proofErr w:type="spellEnd"/>
      <w:r>
        <w:t xml:space="preserve"> </w:t>
      </w:r>
      <w:proofErr w:type="spellStart"/>
      <w:r>
        <w:t>людини</w:t>
      </w:r>
      <w:proofErr w:type="spellEnd"/>
      <w:r>
        <w:t xml:space="preserve"> </w:t>
      </w:r>
      <w:proofErr w:type="spellStart"/>
      <w:r>
        <w:t>та</w:t>
      </w:r>
      <w:proofErr w:type="spellEnd"/>
      <w:r>
        <w:t xml:space="preserve"> </w:t>
      </w:r>
      <w:proofErr w:type="spellStart"/>
      <w:r>
        <w:t>безпечної</w:t>
      </w:r>
      <w:proofErr w:type="spellEnd"/>
      <w:r>
        <w:t xml:space="preserve"> </w:t>
      </w:r>
      <w:proofErr w:type="spellStart"/>
      <w:r>
        <w:t>цифрової</w:t>
      </w:r>
      <w:proofErr w:type="spellEnd"/>
      <w:r>
        <w:t xml:space="preserve"> </w:t>
      </w:r>
      <w:proofErr w:type="spellStart"/>
      <w:r>
        <w:t>взаємодії</w:t>
      </w:r>
      <w:proofErr w:type="spellEnd"/>
      <w:r>
        <w:t xml:space="preserve">. </w:t>
      </w:r>
      <w:r w:rsidRPr="00165A53">
        <w:rPr>
          <w:lang w:val="ru-RU"/>
        </w:rPr>
        <w:t>У рамках цієї програми заплановано проведення чотириденного тренінгу для нових тренерів, які працюватимуть із підлітками у громадах.</w:t>
      </w:r>
    </w:p>
    <w:p w14:paraId="6F17A8BC" w14:textId="77777777" w:rsidR="00B113F9" w:rsidRDefault="00000000" w:rsidP="00165A53">
      <w:pPr>
        <w:jc w:val="both"/>
      </w:pPr>
      <w:r>
        <w:t>Plan International Ukraine is implementing the second phase of the Champions of Change program, aimed at developing the leadership potential of adolescents and youth, promoting gender equality, human rights, and safe digital engagement. Within this program, a four-day Training of Trainers is planned for new trainers who will work with adolescents in communities.</w:t>
      </w:r>
    </w:p>
    <w:p w14:paraId="424D847C" w14:textId="77777777" w:rsidR="00B113F9" w:rsidRDefault="00B113F9" w:rsidP="00165A53">
      <w:pPr>
        <w:jc w:val="both"/>
      </w:pPr>
    </w:p>
    <w:p w14:paraId="233CE262" w14:textId="77777777" w:rsidR="00B113F9" w:rsidRDefault="00000000" w:rsidP="00165A53">
      <w:pPr>
        <w:jc w:val="both"/>
        <w:rPr>
          <w:b/>
          <w:bCs/>
        </w:rPr>
      </w:pPr>
      <w:proofErr w:type="spellStart"/>
      <w:r>
        <w:rPr>
          <w:b/>
          <w:bCs/>
        </w:rPr>
        <w:t>Місце</w:t>
      </w:r>
      <w:proofErr w:type="spellEnd"/>
      <w:r>
        <w:rPr>
          <w:b/>
          <w:bCs/>
        </w:rPr>
        <w:t xml:space="preserve"> </w:t>
      </w:r>
      <w:proofErr w:type="spellStart"/>
      <w:r>
        <w:rPr>
          <w:b/>
          <w:bCs/>
        </w:rPr>
        <w:t>проведення</w:t>
      </w:r>
      <w:proofErr w:type="spellEnd"/>
      <w:r>
        <w:rPr>
          <w:b/>
          <w:bCs/>
        </w:rPr>
        <w:t xml:space="preserve"> / Location:</w:t>
      </w:r>
    </w:p>
    <w:p w14:paraId="37DC00C9" w14:textId="77777777" w:rsidR="00B113F9" w:rsidRDefault="00000000" w:rsidP="00165A53">
      <w:pPr>
        <w:jc w:val="both"/>
      </w:pPr>
      <w:proofErr w:type="spellStart"/>
      <w:r>
        <w:t>Київ</w:t>
      </w:r>
      <w:proofErr w:type="spellEnd"/>
      <w:r>
        <w:t xml:space="preserve"> / Kyiv</w:t>
      </w:r>
    </w:p>
    <w:p w14:paraId="2F9A0668" w14:textId="77777777" w:rsidR="00B113F9" w:rsidRDefault="00B113F9" w:rsidP="00165A53">
      <w:pPr>
        <w:jc w:val="both"/>
      </w:pPr>
    </w:p>
    <w:p w14:paraId="1A0334F3" w14:textId="77777777" w:rsidR="00B113F9" w:rsidRDefault="00000000" w:rsidP="00165A53">
      <w:pPr>
        <w:jc w:val="both"/>
        <w:rPr>
          <w:b/>
          <w:bCs/>
        </w:rPr>
      </w:pPr>
      <w:proofErr w:type="spellStart"/>
      <w:r>
        <w:rPr>
          <w:b/>
          <w:bCs/>
        </w:rPr>
        <w:t>Очікуваний</w:t>
      </w:r>
      <w:proofErr w:type="spellEnd"/>
      <w:r>
        <w:rPr>
          <w:b/>
          <w:bCs/>
        </w:rPr>
        <w:t xml:space="preserve"> </w:t>
      </w:r>
      <w:proofErr w:type="spellStart"/>
      <w:r>
        <w:rPr>
          <w:b/>
          <w:bCs/>
        </w:rPr>
        <w:t>період</w:t>
      </w:r>
      <w:proofErr w:type="spellEnd"/>
      <w:r>
        <w:rPr>
          <w:b/>
          <w:bCs/>
        </w:rPr>
        <w:t xml:space="preserve"> </w:t>
      </w:r>
      <w:proofErr w:type="spellStart"/>
      <w:r>
        <w:rPr>
          <w:b/>
          <w:bCs/>
        </w:rPr>
        <w:t>надання</w:t>
      </w:r>
      <w:proofErr w:type="spellEnd"/>
      <w:r>
        <w:rPr>
          <w:b/>
          <w:bCs/>
        </w:rPr>
        <w:t xml:space="preserve"> </w:t>
      </w:r>
      <w:proofErr w:type="spellStart"/>
      <w:r>
        <w:rPr>
          <w:b/>
          <w:bCs/>
        </w:rPr>
        <w:t>послуг</w:t>
      </w:r>
      <w:proofErr w:type="spellEnd"/>
      <w:r>
        <w:rPr>
          <w:b/>
          <w:bCs/>
        </w:rPr>
        <w:t xml:space="preserve"> / Expected period of service delivery:</w:t>
      </w:r>
    </w:p>
    <w:p w14:paraId="72ECB3B2" w14:textId="77777777" w:rsidR="00B113F9" w:rsidRDefault="00000000" w:rsidP="00165A53">
      <w:pPr>
        <w:jc w:val="both"/>
      </w:pPr>
      <w:r>
        <w:t xml:space="preserve">27–30 </w:t>
      </w:r>
      <w:proofErr w:type="spellStart"/>
      <w:r>
        <w:t>жовтня</w:t>
      </w:r>
      <w:proofErr w:type="spellEnd"/>
      <w:r>
        <w:t xml:space="preserve"> 2025 р. / 27–30 October 2025</w:t>
      </w:r>
    </w:p>
    <w:p w14:paraId="6A16BB8D" w14:textId="77777777" w:rsidR="00B113F9" w:rsidRDefault="00B113F9" w:rsidP="00165A53">
      <w:pPr>
        <w:jc w:val="both"/>
      </w:pPr>
    </w:p>
    <w:p w14:paraId="2461C56C" w14:textId="77777777" w:rsidR="00B113F9" w:rsidRDefault="00000000" w:rsidP="00165A53">
      <w:pPr>
        <w:jc w:val="both"/>
        <w:rPr>
          <w:b/>
          <w:bCs/>
        </w:rPr>
      </w:pPr>
      <w:proofErr w:type="spellStart"/>
      <w:r>
        <w:rPr>
          <w:b/>
          <w:bCs/>
        </w:rPr>
        <w:t>Цілі</w:t>
      </w:r>
      <w:proofErr w:type="spellEnd"/>
      <w:r>
        <w:rPr>
          <w:b/>
          <w:bCs/>
        </w:rPr>
        <w:t xml:space="preserve"> і </w:t>
      </w:r>
      <w:proofErr w:type="spellStart"/>
      <w:r>
        <w:rPr>
          <w:b/>
          <w:bCs/>
        </w:rPr>
        <w:t>завдання</w:t>
      </w:r>
      <w:proofErr w:type="spellEnd"/>
      <w:r>
        <w:rPr>
          <w:b/>
          <w:bCs/>
        </w:rPr>
        <w:t xml:space="preserve"> / Objectives and Tasks</w:t>
      </w:r>
    </w:p>
    <w:p w14:paraId="2897CC8F" w14:textId="77777777" w:rsidR="00B113F9" w:rsidRDefault="00B113F9" w:rsidP="00165A53">
      <w:pPr>
        <w:jc w:val="both"/>
      </w:pPr>
    </w:p>
    <w:p w14:paraId="1C38D31D" w14:textId="77777777" w:rsidR="00B113F9" w:rsidRPr="00165A53" w:rsidRDefault="00000000" w:rsidP="00165A53">
      <w:pPr>
        <w:jc w:val="both"/>
        <w:rPr>
          <w:b/>
          <w:bCs/>
          <w:lang w:val="ru-RU"/>
        </w:rPr>
      </w:pPr>
      <w:r w:rsidRPr="00165A53">
        <w:rPr>
          <w:b/>
          <w:bCs/>
          <w:lang w:val="ru-RU"/>
        </w:rPr>
        <w:t>Загальна мета:</w:t>
      </w:r>
    </w:p>
    <w:p w14:paraId="1D47E7B7" w14:textId="77777777" w:rsidR="00B113F9" w:rsidRPr="00165A53" w:rsidRDefault="00000000" w:rsidP="00165A53">
      <w:pPr>
        <w:jc w:val="both"/>
        <w:rPr>
          <w:lang w:val="ru-RU"/>
        </w:rPr>
      </w:pPr>
      <w:r w:rsidRPr="00165A53">
        <w:rPr>
          <w:lang w:val="ru-RU"/>
        </w:rPr>
        <w:t xml:space="preserve">Забезпечити проведення високоякісного чотириденного тренінгу для нових тренерів програми «Чемпіони Змін», що включатиме теоретичні та практичні компоненти, а також сесії з </w:t>
      </w:r>
      <w:r>
        <w:rPr>
          <w:lang w:val="ru-RU"/>
        </w:rPr>
        <w:t>методолог</w:t>
      </w:r>
      <w:r>
        <w:rPr>
          <w:lang w:val="uk-UA"/>
        </w:rPr>
        <w:t>ії</w:t>
      </w:r>
      <w:r>
        <w:rPr>
          <w:lang w:val="ru-RU"/>
        </w:rPr>
        <w:t xml:space="preserve"> </w:t>
      </w:r>
      <w:r>
        <w:t>Photovoice</w:t>
      </w:r>
    </w:p>
    <w:p w14:paraId="014525B9" w14:textId="77777777" w:rsidR="00B113F9" w:rsidRDefault="00000000" w:rsidP="00165A53">
      <w:pPr>
        <w:jc w:val="both"/>
        <w:rPr>
          <w:b/>
          <w:bCs/>
        </w:rPr>
      </w:pPr>
      <w:r>
        <w:rPr>
          <w:b/>
          <w:bCs/>
        </w:rPr>
        <w:t>Overall goal:</w:t>
      </w:r>
    </w:p>
    <w:p w14:paraId="44298D81" w14:textId="77777777" w:rsidR="00B113F9" w:rsidRDefault="00000000" w:rsidP="00165A53">
      <w:pPr>
        <w:jc w:val="both"/>
      </w:pPr>
      <w:r>
        <w:t xml:space="preserve">To deliver a high-quality four-day </w:t>
      </w:r>
      <w:proofErr w:type="gramStart"/>
      <w:r>
        <w:t>training</w:t>
      </w:r>
      <w:proofErr w:type="gramEnd"/>
      <w:r>
        <w:t xml:space="preserve"> for new Champions of Change trainers, including both theoretical and practical components, as well as sessions </w:t>
      </w:r>
      <w:proofErr w:type="spellStart"/>
      <w:proofErr w:type="gramStart"/>
      <w:r>
        <w:t>onPhotoVoice</w:t>
      </w:r>
      <w:proofErr w:type="spellEnd"/>
      <w:proofErr w:type="gramEnd"/>
      <w:r>
        <w:t xml:space="preserve"> methodology</w:t>
      </w:r>
    </w:p>
    <w:p w14:paraId="061E1804" w14:textId="77777777" w:rsidR="00B113F9" w:rsidRDefault="00B113F9" w:rsidP="00165A53">
      <w:pPr>
        <w:jc w:val="both"/>
      </w:pPr>
    </w:p>
    <w:p w14:paraId="24A5F85D" w14:textId="77777777" w:rsidR="00B113F9" w:rsidRDefault="00000000" w:rsidP="00165A53">
      <w:pPr>
        <w:jc w:val="both"/>
        <w:rPr>
          <w:b/>
          <w:bCs/>
        </w:rPr>
      </w:pPr>
      <w:proofErr w:type="spellStart"/>
      <w:r>
        <w:rPr>
          <w:b/>
          <w:bCs/>
        </w:rPr>
        <w:t>Завдання</w:t>
      </w:r>
      <w:proofErr w:type="spellEnd"/>
      <w:r>
        <w:rPr>
          <w:b/>
          <w:bCs/>
        </w:rPr>
        <w:t xml:space="preserve"> </w:t>
      </w:r>
      <w:proofErr w:type="spellStart"/>
      <w:r>
        <w:rPr>
          <w:b/>
          <w:bCs/>
        </w:rPr>
        <w:t>тренера</w:t>
      </w:r>
      <w:proofErr w:type="spellEnd"/>
      <w:r>
        <w:rPr>
          <w:b/>
          <w:bCs/>
        </w:rPr>
        <w:t xml:space="preserve"> / Trainer’s Tasks</w:t>
      </w:r>
    </w:p>
    <w:p w14:paraId="15FAEC71" w14:textId="77777777" w:rsidR="00B113F9" w:rsidRDefault="00B113F9" w:rsidP="00165A53">
      <w:pPr>
        <w:jc w:val="both"/>
      </w:pPr>
    </w:p>
    <w:p w14:paraId="2B65FA81" w14:textId="77777777" w:rsidR="00B113F9" w:rsidRDefault="00000000" w:rsidP="00165A53">
      <w:pPr>
        <w:jc w:val="both"/>
      </w:pPr>
      <w:proofErr w:type="spellStart"/>
      <w:r>
        <w:t>Надати</w:t>
      </w:r>
      <w:proofErr w:type="spellEnd"/>
      <w:r>
        <w:t xml:space="preserve"> </w:t>
      </w:r>
      <w:proofErr w:type="spellStart"/>
      <w:r>
        <w:t>учасникам</w:t>
      </w:r>
      <w:proofErr w:type="spellEnd"/>
      <w:r>
        <w:t xml:space="preserve"> </w:t>
      </w:r>
      <w:proofErr w:type="spellStart"/>
      <w:r>
        <w:t>знання</w:t>
      </w:r>
      <w:proofErr w:type="spellEnd"/>
      <w:r>
        <w:t xml:space="preserve"> </w:t>
      </w:r>
      <w:proofErr w:type="spellStart"/>
      <w:r>
        <w:t>та</w:t>
      </w:r>
      <w:proofErr w:type="spellEnd"/>
      <w:r>
        <w:t xml:space="preserve"> </w:t>
      </w:r>
      <w:proofErr w:type="spellStart"/>
      <w:r>
        <w:t>практичні</w:t>
      </w:r>
      <w:proofErr w:type="spellEnd"/>
      <w:r>
        <w:t xml:space="preserve"> </w:t>
      </w:r>
      <w:proofErr w:type="spellStart"/>
      <w:r>
        <w:t>інструменти</w:t>
      </w:r>
      <w:proofErr w:type="spellEnd"/>
      <w:r>
        <w:t xml:space="preserve"> з </w:t>
      </w:r>
      <w:proofErr w:type="spellStart"/>
      <w:r>
        <w:t>фасилітації</w:t>
      </w:r>
      <w:proofErr w:type="spellEnd"/>
      <w:r>
        <w:t xml:space="preserve"> </w:t>
      </w:r>
      <w:proofErr w:type="spellStart"/>
      <w:r>
        <w:t>та</w:t>
      </w:r>
      <w:proofErr w:type="spellEnd"/>
      <w:r>
        <w:t xml:space="preserve"> </w:t>
      </w:r>
      <w:proofErr w:type="spellStart"/>
      <w:r>
        <w:t>роботи</w:t>
      </w:r>
      <w:proofErr w:type="spellEnd"/>
      <w:r>
        <w:t xml:space="preserve"> з </w:t>
      </w:r>
      <w:proofErr w:type="spellStart"/>
      <w:r>
        <w:t>підлітками</w:t>
      </w:r>
      <w:proofErr w:type="spellEnd"/>
      <w:r>
        <w:t>.</w:t>
      </w:r>
    </w:p>
    <w:p w14:paraId="55C19A05" w14:textId="77777777" w:rsidR="00B113F9" w:rsidRPr="00165A53" w:rsidRDefault="00000000" w:rsidP="00165A53">
      <w:pPr>
        <w:jc w:val="both"/>
        <w:rPr>
          <w:lang w:val="ru-RU"/>
        </w:rPr>
      </w:pPr>
      <w:r w:rsidRPr="00165A53">
        <w:rPr>
          <w:lang w:val="ru-RU"/>
        </w:rPr>
        <w:t xml:space="preserve">Провести </w:t>
      </w:r>
      <w:r>
        <w:rPr>
          <w:lang w:val="uk-UA"/>
        </w:rPr>
        <w:t>сесії з теоретичної частини програми</w:t>
      </w:r>
      <w:r w:rsidRPr="00165A53">
        <w:rPr>
          <w:lang w:val="ru-RU"/>
        </w:rPr>
        <w:t>).</w:t>
      </w:r>
    </w:p>
    <w:p w14:paraId="6816AA42" w14:textId="77777777" w:rsidR="00B113F9" w:rsidRPr="00165A53" w:rsidRDefault="00000000" w:rsidP="00165A53">
      <w:pPr>
        <w:jc w:val="both"/>
        <w:rPr>
          <w:lang w:val="ru-RU"/>
        </w:rPr>
      </w:pPr>
      <w:r w:rsidRPr="00165A53">
        <w:rPr>
          <w:lang w:val="ru-RU"/>
        </w:rPr>
        <w:t>Використати інтерактивні методи навчання та практичні вправи.</w:t>
      </w:r>
    </w:p>
    <w:p w14:paraId="5DD8D921" w14:textId="77777777" w:rsidR="00B113F9" w:rsidRPr="00165A53" w:rsidRDefault="00000000" w:rsidP="00165A53">
      <w:pPr>
        <w:jc w:val="both"/>
        <w:rPr>
          <w:lang w:val="ru-RU"/>
        </w:rPr>
      </w:pPr>
      <w:r w:rsidRPr="00165A53">
        <w:rPr>
          <w:lang w:val="ru-RU"/>
        </w:rPr>
        <w:t>Забезпечити учасників адаптованими прикладами та кейсами, релевантними українському контексту.</w:t>
      </w:r>
    </w:p>
    <w:p w14:paraId="605220B5" w14:textId="77777777" w:rsidR="00B113F9" w:rsidRPr="00165A53" w:rsidRDefault="00B113F9" w:rsidP="00165A53">
      <w:pPr>
        <w:jc w:val="both"/>
        <w:rPr>
          <w:lang w:val="ru-RU"/>
        </w:rPr>
      </w:pPr>
    </w:p>
    <w:p w14:paraId="70423085" w14:textId="77777777" w:rsidR="00B113F9" w:rsidRDefault="00000000" w:rsidP="00165A53">
      <w:pPr>
        <w:jc w:val="both"/>
      </w:pPr>
      <w:r>
        <w:t>Provide participants with knowledge and practical tools for facilitation and adolescent engagement.</w:t>
      </w:r>
    </w:p>
    <w:p w14:paraId="4EE9A06F" w14:textId="77777777" w:rsidR="00B113F9" w:rsidRDefault="00000000" w:rsidP="00165A53">
      <w:pPr>
        <w:jc w:val="both"/>
        <w:rPr>
          <w:lang w:val="en-GB"/>
        </w:rPr>
      </w:pPr>
      <w:r>
        <w:t>Deliver sessions on</w:t>
      </w:r>
      <w:r>
        <w:rPr>
          <w:lang w:val="en-GB"/>
        </w:rPr>
        <w:t xml:space="preserve"> theoretical part</w:t>
      </w:r>
    </w:p>
    <w:p w14:paraId="50B5AB15" w14:textId="77777777" w:rsidR="00B113F9" w:rsidRDefault="00000000" w:rsidP="00165A53">
      <w:pPr>
        <w:jc w:val="both"/>
      </w:pPr>
      <w:r>
        <w:t>Use interactive training methods and practical exercises.</w:t>
      </w:r>
    </w:p>
    <w:p w14:paraId="77BEA6D4" w14:textId="77777777" w:rsidR="00B113F9" w:rsidRDefault="00000000" w:rsidP="00165A53">
      <w:pPr>
        <w:jc w:val="both"/>
      </w:pPr>
      <w:r>
        <w:t>Provide participants with adapted examples and case studies relevant to the Ukrainian context.</w:t>
      </w:r>
    </w:p>
    <w:p w14:paraId="0A047334" w14:textId="77777777" w:rsidR="00B113F9" w:rsidRDefault="00B113F9" w:rsidP="00165A53">
      <w:pPr>
        <w:jc w:val="both"/>
      </w:pPr>
    </w:p>
    <w:p w14:paraId="0425ABA8" w14:textId="77777777" w:rsidR="00B113F9" w:rsidRPr="00165A53" w:rsidRDefault="00000000" w:rsidP="00165A53">
      <w:pPr>
        <w:jc w:val="both"/>
        <w:rPr>
          <w:b/>
          <w:bCs/>
          <w:lang w:val="ru-RU"/>
        </w:rPr>
      </w:pPr>
      <w:r w:rsidRPr="00165A53">
        <w:rPr>
          <w:b/>
          <w:bCs/>
          <w:lang w:val="ru-RU"/>
        </w:rPr>
        <w:t xml:space="preserve">Обсяг робіт / </w:t>
      </w:r>
      <w:r>
        <w:rPr>
          <w:b/>
          <w:bCs/>
        </w:rPr>
        <w:t>Scope</w:t>
      </w:r>
      <w:r w:rsidRPr="00165A53">
        <w:rPr>
          <w:b/>
          <w:bCs/>
          <w:lang w:val="ru-RU"/>
        </w:rPr>
        <w:t xml:space="preserve"> </w:t>
      </w:r>
      <w:r>
        <w:rPr>
          <w:b/>
          <w:bCs/>
        </w:rPr>
        <w:t>of</w:t>
      </w:r>
      <w:r w:rsidRPr="00165A53">
        <w:rPr>
          <w:b/>
          <w:bCs/>
          <w:lang w:val="ru-RU"/>
        </w:rPr>
        <w:t xml:space="preserve"> </w:t>
      </w:r>
      <w:r>
        <w:rPr>
          <w:b/>
          <w:bCs/>
        </w:rPr>
        <w:t>Work</w:t>
      </w:r>
    </w:p>
    <w:p w14:paraId="3E0398E1" w14:textId="77777777" w:rsidR="00B113F9" w:rsidRPr="00165A53" w:rsidRDefault="00B113F9" w:rsidP="00165A53">
      <w:pPr>
        <w:jc w:val="both"/>
        <w:rPr>
          <w:lang w:val="ru-RU"/>
        </w:rPr>
      </w:pPr>
    </w:p>
    <w:p w14:paraId="3BA9C22C" w14:textId="77777777" w:rsidR="00B113F9" w:rsidRPr="00165A53" w:rsidRDefault="00000000" w:rsidP="00165A53">
      <w:pPr>
        <w:jc w:val="both"/>
        <w:rPr>
          <w:lang w:val="ru-RU"/>
        </w:rPr>
      </w:pPr>
      <w:r w:rsidRPr="00165A53">
        <w:rPr>
          <w:lang w:val="ru-RU"/>
        </w:rPr>
        <w:t>Від постачальника послуг очікується:</w:t>
      </w:r>
    </w:p>
    <w:p w14:paraId="3220C4D0" w14:textId="77777777" w:rsidR="00B113F9" w:rsidRDefault="00000000" w:rsidP="00165A53">
      <w:pPr>
        <w:jc w:val="both"/>
      </w:pPr>
      <w:r>
        <w:t>The service provider is expected to:</w:t>
      </w:r>
    </w:p>
    <w:p w14:paraId="3CD14B64" w14:textId="77777777" w:rsidR="00B113F9" w:rsidRDefault="00B113F9" w:rsidP="00165A53">
      <w:pPr>
        <w:jc w:val="both"/>
      </w:pPr>
    </w:p>
    <w:p w14:paraId="22325C1D" w14:textId="77777777" w:rsidR="00B113F9" w:rsidRPr="00165A53" w:rsidRDefault="00000000" w:rsidP="00165A53">
      <w:pPr>
        <w:jc w:val="both"/>
        <w:rPr>
          <w:lang w:val="ru-RU"/>
        </w:rPr>
      </w:pPr>
      <w:r w:rsidRPr="00165A53">
        <w:rPr>
          <w:lang w:val="ru-RU"/>
        </w:rPr>
        <w:t>Розробка та подання детальної програми тренінгу відповідно до модулів «Чемпіонів Змін».</w:t>
      </w:r>
    </w:p>
    <w:p w14:paraId="79633C50" w14:textId="77777777" w:rsidR="00B113F9" w:rsidRDefault="00000000" w:rsidP="00165A53">
      <w:pPr>
        <w:jc w:val="both"/>
      </w:pPr>
      <w:r>
        <w:t>/ Develop and submit a detailed training agenda in line with Champions of Change modules.</w:t>
      </w:r>
    </w:p>
    <w:p w14:paraId="06E3A765" w14:textId="77777777" w:rsidR="00B113F9" w:rsidRDefault="00B113F9" w:rsidP="00165A53">
      <w:pPr>
        <w:jc w:val="both"/>
      </w:pPr>
    </w:p>
    <w:p w14:paraId="212D8D4A" w14:textId="77777777" w:rsidR="00B113F9" w:rsidRPr="00165A53" w:rsidRDefault="00000000" w:rsidP="00165A53">
      <w:pPr>
        <w:jc w:val="both"/>
        <w:rPr>
          <w:lang w:val="ru-RU"/>
        </w:rPr>
      </w:pPr>
      <w:r w:rsidRPr="00165A53">
        <w:rPr>
          <w:lang w:val="ru-RU"/>
        </w:rPr>
        <w:t>Підготовка навчальних матеріалів, презентацій (українською мовою, у доступному форматі).</w:t>
      </w:r>
    </w:p>
    <w:p w14:paraId="46903EF1" w14:textId="77777777" w:rsidR="00B113F9" w:rsidRDefault="00000000" w:rsidP="00165A53">
      <w:pPr>
        <w:jc w:val="both"/>
      </w:pPr>
      <w:r>
        <w:t>/ Prepare training materials and presentations (in Ukrainian, in an accessible format).</w:t>
      </w:r>
    </w:p>
    <w:p w14:paraId="3E72B134" w14:textId="77777777" w:rsidR="00B113F9" w:rsidRDefault="00B113F9" w:rsidP="00165A53">
      <w:pPr>
        <w:jc w:val="both"/>
      </w:pPr>
    </w:p>
    <w:p w14:paraId="0DCE2740" w14:textId="77777777" w:rsidR="00B113F9" w:rsidRPr="00165A53" w:rsidRDefault="00000000" w:rsidP="00165A53">
      <w:pPr>
        <w:jc w:val="both"/>
        <w:rPr>
          <w:lang w:val="ru-RU"/>
        </w:rPr>
      </w:pPr>
      <w:r w:rsidRPr="00165A53">
        <w:rPr>
          <w:lang w:val="ru-RU"/>
        </w:rPr>
        <w:t>Проведення інтерактивних сесій із використанням партисипативних методик.</w:t>
      </w:r>
    </w:p>
    <w:p w14:paraId="25B3A1F0" w14:textId="77777777" w:rsidR="00B113F9" w:rsidRDefault="00000000" w:rsidP="00165A53">
      <w:pPr>
        <w:jc w:val="both"/>
      </w:pPr>
      <w:r>
        <w:t>/ Conduct interactive sessions using participatory methodologies.</w:t>
      </w:r>
    </w:p>
    <w:p w14:paraId="1BDD4127" w14:textId="77777777" w:rsidR="00B113F9" w:rsidRDefault="00B113F9" w:rsidP="00165A53">
      <w:pPr>
        <w:jc w:val="both"/>
      </w:pPr>
    </w:p>
    <w:p w14:paraId="385E3E1F" w14:textId="77777777" w:rsidR="00B113F9" w:rsidRPr="00165A53" w:rsidRDefault="00000000" w:rsidP="00165A53">
      <w:pPr>
        <w:jc w:val="both"/>
        <w:rPr>
          <w:lang w:val="ru-RU"/>
        </w:rPr>
      </w:pPr>
      <w:r w:rsidRPr="00165A53">
        <w:rPr>
          <w:lang w:val="ru-RU"/>
        </w:rPr>
        <w:t>Використання практичних вправ та фасилітаційних завдань для закріплення знань.</w:t>
      </w:r>
    </w:p>
    <w:p w14:paraId="55576777" w14:textId="77777777" w:rsidR="00B113F9" w:rsidRDefault="00000000" w:rsidP="00165A53">
      <w:pPr>
        <w:jc w:val="both"/>
      </w:pPr>
      <w:r>
        <w:t>/ Use practical exercises and facilitation tasks to consolidate learning.</w:t>
      </w:r>
    </w:p>
    <w:p w14:paraId="0A31591D" w14:textId="77777777" w:rsidR="00B113F9" w:rsidRDefault="00B113F9" w:rsidP="00165A53">
      <w:pPr>
        <w:jc w:val="both"/>
      </w:pPr>
    </w:p>
    <w:p w14:paraId="129F0454" w14:textId="77777777" w:rsidR="00B113F9" w:rsidRPr="00165A53" w:rsidRDefault="00000000" w:rsidP="00165A53">
      <w:pPr>
        <w:jc w:val="both"/>
        <w:rPr>
          <w:lang w:val="ru-RU"/>
        </w:rPr>
      </w:pPr>
      <w:r w:rsidRPr="00165A53">
        <w:rPr>
          <w:lang w:val="ru-RU"/>
        </w:rPr>
        <w:lastRenderedPageBreak/>
        <w:t>Проведення оцінки засвоєння знань (пре-/пост-опитування, групова рефлексія).</w:t>
      </w:r>
    </w:p>
    <w:p w14:paraId="5697B80B" w14:textId="77777777" w:rsidR="00B113F9" w:rsidRDefault="00000000" w:rsidP="00165A53">
      <w:pPr>
        <w:jc w:val="both"/>
      </w:pPr>
      <w:r>
        <w:t>/ Conduct knowledge assessment (pre-/post-surveys, group reflection).</w:t>
      </w:r>
    </w:p>
    <w:p w14:paraId="04D52C99" w14:textId="77777777" w:rsidR="00B113F9" w:rsidRDefault="00B113F9" w:rsidP="00165A53">
      <w:pPr>
        <w:jc w:val="both"/>
      </w:pPr>
    </w:p>
    <w:p w14:paraId="0FD49142" w14:textId="77777777" w:rsidR="00B113F9" w:rsidRPr="00165A53" w:rsidRDefault="00000000" w:rsidP="00165A53">
      <w:pPr>
        <w:jc w:val="both"/>
        <w:rPr>
          <w:lang w:val="ru-RU"/>
        </w:rPr>
      </w:pPr>
      <w:r w:rsidRPr="00165A53">
        <w:rPr>
          <w:lang w:val="ru-RU"/>
        </w:rPr>
        <w:t>Надання короткого підсумкового звіту (3–5 сторінок) з аналізом навчального процесу та рекомендаціями.</w:t>
      </w:r>
    </w:p>
    <w:p w14:paraId="571E1FD2" w14:textId="77777777" w:rsidR="00B113F9" w:rsidRDefault="00000000" w:rsidP="00165A53">
      <w:pPr>
        <w:jc w:val="both"/>
      </w:pPr>
      <w:r>
        <w:t>/ Submit a short final report (3–5 pages) summarizing the training process and providing recommendations.</w:t>
      </w:r>
    </w:p>
    <w:p w14:paraId="0446E34A" w14:textId="77777777" w:rsidR="00B113F9" w:rsidRDefault="00B113F9" w:rsidP="00165A53">
      <w:pPr>
        <w:jc w:val="both"/>
        <w:rPr>
          <w:b/>
          <w:bCs/>
        </w:rPr>
      </w:pPr>
    </w:p>
    <w:p w14:paraId="01618D83" w14:textId="77777777" w:rsidR="00B113F9" w:rsidRPr="00165A53" w:rsidRDefault="00000000" w:rsidP="00165A53">
      <w:pPr>
        <w:jc w:val="both"/>
        <w:rPr>
          <w:b/>
          <w:bCs/>
          <w:lang w:val="ru-RU"/>
        </w:rPr>
      </w:pPr>
      <w:r w:rsidRPr="00165A53">
        <w:rPr>
          <w:b/>
          <w:bCs/>
          <w:lang w:val="ru-RU"/>
        </w:rPr>
        <w:t xml:space="preserve">Критерії відбору постачальника послуг / </w:t>
      </w:r>
      <w:r>
        <w:rPr>
          <w:b/>
          <w:bCs/>
        </w:rPr>
        <w:t>Service</w:t>
      </w:r>
      <w:r w:rsidRPr="00165A53">
        <w:rPr>
          <w:b/>
          <w:bCs/>
          <w:lang w:val="ru-RU"/>
        </w:rPr>
        <w:t xml:space="preserve"> </w:t>
      </w:r>
      <w:r>
        <w:rPr>
          <w:b/>
          <w:bCs/>
        </w:rPr>
        <w:t>Provider</w:t>
      </w:r>
      <w:r w:rsidRPr="00165A53">
        <w:rPr>
          <w:b/>
          <w:bCs/>
          <w:lang w:val="ru-RU"/>
        </w:rPr>
        <w:t xml:space="preserve"> </w:t>
      </w:r>
      <w:r>
        <w:rPr>
          <w:b/>
          <w:bCs/>
        </w:rPr>
        <w:t>Selection</w:t>
      </w:r>
      <w:r w:rsidRPr="00165A53">
        <w:rPr>
          <w:b/>
          <w:bCs/>
          <w:lang w:val="ru-RU"/>
        </w:rPr>
        <w:t xml:space="preserve"> </w:t>
      </w:r>
      <w:r>
        <w:rPr>
          <w:b/>
          <w:bCs/>
        </w:rPr>
        <w:t>Criteria</w:t>
      </w:r>
    </w:p>
    <w:p w14:paraId="6B566B80" w14:textId="77777777" w:rsidR="00B113F9" w:rsidRPr="00165A53" w:rsidRDefault="00B113F9" w:rsidP="00165A53">
      <w:pPr>
        <w:jc w:val="both"/>
        <w:rPr>
          <w:b/>
          <w:bCs/>
          <w:lang w:val="ru-RU"/>
        </w:rPr>
      </w:pPr>
    </w:p>
    <w:p w14:paraId="0B82C9BE" w14:textId="77777777" w:rsidR="00B113F9" w:rsidRPr="00165A53" w:rsidRDefault="00000000" w:rsidP="00165A53">
      <w:pPr>
        <w:jc w:val="both"/>
        <w:rPr>
          <w:lang w:val="ru-RU"/>
        </w:rPr>
      </w:pPr>
      <w:r w:rsidRPr="00165A53">
        <w:rPr>
          <w:lang w:val="ru-RU"/>
        </w:rPr>
        <w:t>Постачальник послуг повинен продемонструвати:</w:t>
      </w:r>
    </w:p>
    <w:p w14:paraId="54A4AD1A" w14:textId="77777777" w:rsidR="00B113F9" w:rsidRDefault="00000000" w:rsidP="00165A53">
      <w:pPr>
        <w:jc w:val="both"/>
      </w:pPr>
      <w:r>
        <w:t>The service provider must demonstrate:</w:t>
      </w:r>
    </w:p>
    <w:p w14:paraId="38F36A8C" w14:textId="77777777" w:rsidR="00B113F9" w:rsidRDefault="00B113F9" w:rsidP="00165A53">
      <w:pPr>
        <w:jc w:val="both"/>
      </w:pPr>
    </w:p>
    <w:p w14:paraId="41A704EB" w14:textId="77777777" w:rsidR="00B113F9" w:rsidRPr="00165A53" w:rsidRDefault="00000000" w:rsidP="00165A53">
      <w:pPr>
        <w:jc w:val="both"/>
        <w:rPr>
          <w:lang w:val="ru-RU"/>
        </w:rPr>
      </w:pPr>
      <w:r w:rsidRPr="00165A53">
        <w:rPr>
          <w:lang w:val="ru-RU"/>
        </w:rPr>
        <w:t>Досвід роботи у сфері адвокації, прав людини, гендерної рівності.</w:t>
      </w:r>
    </w:p>
    <w:p w14:paraId="7DB82CE0" w14:textId="77777777" w:rsidR="00B113F9" w:rsidRDefault="00000000" w:rsidP="00165A53">
      <w:pPr>
        <w:jc w:val="both"/>
      </w:pPr>
      <w:r>
        <w:t>/ Experience in advocacy, human rights, and gender equality.</w:t>
      </w:r>
    </w:p>
    <w:p w14:paraId="6BCFBFFB" w14:textId="77777777" w:rsidR="00B113F9" w:rsidRDefault="00B113F9" w:rsidP="00165A53">
      <w:pPr>
        <w:jc w:val="both"/>
      </w:pPr>
    </w:p>
    <w:p w14:paraId="4A132498" w14:textId="77777777" w:rsidR="00B113F9" w:rsidRPr="00165A53" w:rsidRDefault="00000000" w:rsidP="00165A53">
      <w:pPr>
        <w:jc w:val="both"/>
        <w:rPr>
          <w:lang w:val="ru-RU"/>
        </w:rPr>
      </w:pPr>
      <w:r>
        <w:rPr>
          <w:lang w:val="uk-UA"/>
        </w:rPr>
        <w:t>Підтвердженні з</w:t>
      </w:r>
      <w:r w:rsidRPr="00165A53">
        <w:rPr>
          <w:lang w:val="ru-RU"/>
        </w:rPr>
        <w:t>нання програм</w:t>
      </w:r>
      <w:r>
        <w:rPr>
          <w:lang w:val="uk-UA"/>
        </w:rPr>
        <w:t>и</w:t>
      </w:r>
      <w:r w:rsidRPr="00165A53">
        <w:rPr>
          <w:lang w:val="ru-RU"/>
        </w:rPr>
        <w:t xml:space="preserve"> </w:t>
      </w:r>
      <w:r>
        <w:rPr>
          <w:lang w:val="uk-UA"/>
        </w:rPr>
        <w:t>“Чемпіони Змін”</w:t>
      </w:r>
      <w:r w:rsidRPr="00165A53">
        <w:rPr>
          <w:lang w:val="ru-RU"/>
        </w:rPr>
        <w:t>.</w:t>
      </w:r>
    </w:p>
    <w:p w14:paraId="5A7EEDE2" w14:textId="77777777" w:rsidR="00B113F9" w:rsidRDefault="00000000" w:rsidP="00165A53">
      <w:pPr>
        <w:jc w:val="both"/>
      </w:pPr>
      <w:r>
        <w:t>/</w:t>
      </w:r>
      <w:r>
        <w:rPr>
          <w:lang w:val="en-GB"/>
        </w:rPr>
        <w:t>Proven</w:t>
      </w:r>
      <w:r>
        <w:t xml:space="preserve"> </w:t>
      </w:r>
      <w:r>
        <w:rPr>
          <w:lang w:val="en-GB"/>
        </w:rPr>
        <w:t>k</w:t>
      </w:r>
      <w:proofErr w:type="spellStart"/>
      <w:r>
        <w:t>nowledge</w:t>
      </w:r>
      <w:proofErr w:type="spellEnd"/>
      <w:r>
        <w:t xml:space="preserve"> </w:t>
      </w:r>
      <w:r>
        <w:rPr>
          <w:lang w:val="en-GB"/>
        </w:rPr>
        <w:t>Champions of Change</w:t>
      </w:r>
      <w:r>
        <w:t xml:space="preserve"> program</w:t>
      </w:r>
      <w:r>
        <w:rPr>
          <w:lang w:val="en-GB"/>
        </w:rPr>
        <w:t>me</w:t>
      </w:r>
      <w:r>
        <w:t>.</w:t>
      </w:r>
    </w:p>
    <w:p w14:paraId="1EFE1454" w14:textId="77777777" w:rsidR="00B113F9" w:rsidRDefault="00B113F9" w:rsidP="00165A53">
      <w:pPr>
        <w:jc w:val="both"/>
      </w:pPr>
    </w:p>
    <w:p w14:paraId="22804CE1" w14:textId="77777777" w:rsidR="00B113F9" w:rsidRPr="00165A53" w:rsidRDefault="00000000" w:rsidP="00165A53">
      <w:pPr>
        <w:jc w:val="both"/>
        <w:rPr>
          <w:lang w:val="ru-RU"/>
        </w:rPr>
      </w:pPr>
      <w:r w:rsidRPr="00165A53">
        <w:rPr>
          <w:lang w:val="ru-RU"/>
        </w:rPr>
        <w:t>Підтверджений досвід проведення тренінгів для дорослих та підлітків.</w:t>
      </w:r>
    </w:p>
    <w:p w14:paraId="1FFC9830" w14:textId="77777777" w:rsidR="00B113F9" w:rsidRDefault="00000000" w:rsidP="00165A53">
      <w:pPr>
        <w:jc w:val="both"/>
      </w:pPr>
      <w:r>
        <w:t xml:space="preserve">/ Proven experience in delivering </w:t>
      </w:r>
      <w:proofErr w:type="gramStart"/>
      <w:r>
        <w:t>trainings</w:t>
      </w:r>
      <w:proofErr w:type="gramEnd"/>
      <w:r>
        <w:t xml:space="preserve"> for adults and adolescents.</w:t>
      </w:r>
    </w:p>
    <w:p w14:paraId="6639FE9B" w14:textId="77777777" w:rsidR="00B113F9" w:rsidRDefault="00B113F9" w:rsidP="00165A53">
      <w:pPr>
        <w:jc w:val="both"/>
      </w:pPr>
    </w:p>
    <w:p w14:paraId="4D3558CA" w14:textId="77777777" w:rsidR="00B113F9" w:rsidRPr="00165A53" w:rsidRDefault="00000000" w:rsidP="00165A53">
      <w:pPr>
        <w:jc w:val="both"/>
        <w:rPr>
          <w:lang w:val="ru-RU"/>
        </w:rPr>
      </w:pPr>
      <w:r w:rsidRPr="00165A53">
        <w:rPr>
          <w:lang w:val="ru-RU"/>
        </w:rPr>
        <w:t>Володіння сучасними партисипативними методами навчання.</w:t>
      </w:r>
    </w:p>
    <w:p w14:paraId="46D636A5" w14:textId="77777777" w:rsidR="00B113F9" w:rsidRDefault="00000000" w:rsidP="00165A53">
      <w:pPr>
        <w:jc w:val="both"/>
      </w:pPr>
      <w:r>
        <w:t>/ Proficiency in participatory training methods.</w:t>
      </w:r>
    </w:p>
    <w:p w14:paraId="68D14BAB" w14:textId="77777777" w:rsidR="00B113F9" w:rsidRDefault="00B113F9" w:rsidP="00165A53">
      <w:pPr>
        <w:jc w:val="both"/>
      </w:pPr>
    </w:p>
    <w:p w14:paraId="67EA716F" w14:textId="77777777" w:rsidR="00B113F9" w:rsidRPr="00165A53" w:rsidRDefault="00000000" w:rsidP="00165A53">
      <w:pPr>
        <w:jc w:val="both"/>
        <w:rPr>
          <w:lang w:val="ru-RU"/>
        </w:rPr>
      </w:pPr>
      <w:r w:rsidRPr="00165A53">
        <w:rPr>
          <w:lang w:val="ru-RU"/>
        </w:rPr>
        <w:t>Досвід співпраці з міжнародними чи національними організаціями.</w:t>
      </w:r>
    </w:p>
    <w:p w14:paraId="25865190" w14:textId="77777777" w:rsidR="00B113F9" w:rsidRDefault="00000000" w:rsidP="00165A53">
      <w:pPr>
        <w:jc w:val="both"/>
      </w:pPr>
      <w:r>
        <w:t>/ Experience in cooperation with international or national organizations.</w:t>
      </w:r>
    </w:p>
    <w:p w14:paraId="323B8644" w14:textId="77777777" w:rsidR="00B113F9" w:rsidRDefault="00B113F9" w:rsidP="00165A53">
      <w:pPr>
        <w:jc w:val="both"/>
      </w:pPr>
    </w:p>
    <w:p w14:paraId="0AE8EF1B" w14:textId="77777777" w:rsidR="00B113F9" w:rsidRPr="00165A53" w:rsidRDefault="00000000" w:rsidP="00165A53">
      <w:pPr>
        <w:jc w:val="both"/>
        <w:rPr>
          <w:lang w:val="ru-RU"/>
        </w:rPr>
      </w:pPr>
      <w:r w:rsidRPr="00165A53">
        <w:rPr>
          <w:lang w:val="ru-RU"/>
        </w:rPr>
        <w:t>Вільне володіння українською мовою, здатність створювати професійні матеріали.</w:t>
      </w:r>
    </w:p>
    <w:p w14:paraId="20B990AE" w14:textId="77777777" w:rsidR="00B113F9" w:rsidRDefault="00000000" w:rsidP="00165A53">
      <w:pPr>
        <w:jc w:val="both"/>
      </w:pPr>
      <w:r>
        <w:t>/ Fluency in Ukrainian and ability to produce professional training materials.</w:t>
      </w:r>
    </w:p>
    <w:p w14:paraId="53356130" w14:textId="77777777" w:rsidR="00B113F9" w:rsidRDefault="00B113F9" w:rsidP="00165A53">
      <w:pPr>
        <w:jc w:val="both"/>
      </w:pPr>
    </w:p>
    <w:p w14:paraId="3DA15816" w14:textId="77777777" w:rsidR="00B113F9" w:rsidRDefault="00000000" w:rsidP="00165A53">
      <w:pPr>
        <w:jc w:val="both"/>
        <w:rPr>
          <w:b/>
          <w:bCs/>
        </w:rPr>
      </w:pPr>
      <w:proofErr w:type="spellStart"/>
      <w:r>
        <w:rPr>
          <w:b/>
          <w:bCs/>
        </w:rPr>
        <w:t>Як</w:t>
      </w:r>
      <w:proofErr w:type="spellEnd"/>
      <w:r>
        <w:rPr>
          <w:b/>
          <w:bCs/>
        </w:rPr>
        <w:t xml:space="preserve"> </w:t>
      </w:r>
      <w:proofErr w:type="spellStart"/>
      <w:r>
        <w:rPr>
          <w:b/>
          <w:bCs/>
        </w:rPr>
        <w:t>подати</w:t>
      </w:r>
      <w:proofErr w:type="spellEnd"/>
      <w:r>
        <w:rPr>
          <w:b/>
          <w:bCs/>
        </w:rPr>
        <w:t xml:space="preserve"> </w:t>
      </w:r>
      <w:proofErr w:type="spellStart"/>
      <w:r>
        <w:rPr>
          <w:b/>
          <w:bCs/>
        </w:rPr>
        <w:t>заявку</w:t>
      </w:r>
      <w:proofErr w:type="spellEnd"/>
      <w:r>
        <w:rPr>
          <w:b/>
          <w:bCs/>
        </w:rPr>
        <w:t xml:space="preserve"> / How to Apply</w:t>
      </w:r>
    </w:p>
    <w:p w14:paraId="2A5A3AC4" w14:textId="77777777" w:rsidR="00B113F9" w:rsidRDefault="00B113F9" w:rsidP="00165A53">
      <w:pPr>
        <w:jc w:val="both"/>
        <w:rPr>
          <w:b/>
          <w:bCs/>
        </w:rPr>
      </w:pPr>
    </w:p>
    <w:p w14:paraId="00E9C391" w14:textId="77777777" w:rsidR="00B113F9" w:rsidRPr="00165A53" w:rsidRDefault="00000000" w:rsidP="00165A53">
      <w:pPr>
        <w:jc w:val="both"/>
        <w:rPr>
          <w:lang w:val="ru-RU"/>
        </w:rPr>
      </w:pPr>
      <w:r w:rsidRPr="00165A53">
        <w:rPr>
          <w:lang w:val="ru-RU"/>
        </w:rPr>
        <w:t>Зацікавленим кандидатам пропонується подати такі документи:</w:t>
      </w:r>
    </w:p>
    <w:p w14:paraId="450875C6" w14:textId="77777777" w:rsidR="00B113F9" w:rsidRDefault="00000000" w:rsidP="00165A53">
      <w:pPr>
        <w:jc w:val="both"/>
      </w:pPr>
      <w:r>
        <w:t>Interested candidates are invited to submit the following documents:</w:t>
      </w:r>
    </w:p>
    <w:p w14:paraId="1981A466" w14:textId="77777777" w:rsidR="00B113F9" w:rsidRDefault="00B113F9" w:rsidP="00165A53">
      <w:pPr>
        <w:jc w:val="both"/>
      </w:pPr>
    </w:p>
    <w:p w14:paraId="08CF72DF" w14:textId="77777777" w:rsidR="00B113F9" w:rsidRPr="00165A53" w:rsidRDefault="00000000" w:rsidP="00165A53">
      <w:pPr>
        <w:jc w:val="both"/>
        <w:rPr>
          <w:lang w:val="ru-RU"/>
        </w:rPr>
      </w:pPr>
      <w:r w:rsidRPr="00165A53">
        <w:rPr>
          <w:lang w:val="ru-RU"/>
        </w:rPr>
        <w:t>Резюме з описом відповідного досвіду (з рекомендаціями, якщо такі є).</w:t>
      </w:r>
    </w:p>
    <w:p w14:paraId="71955897" w14:textId="77777777" w:rsidR="00B113F9" w:rsidRDefault="00000000" w:rsidP="00165A53">
      <w:pPr>
        <w:jc w:val="both"/>
      </w:pPr>
      <w:r>
        <w:t>/ CV outlining relevant experience (with references, if available).</w:t>
      </w:r>
    </w:p>
    <w:p w14:paraId="227DBFE9" w14:textId="77777777" w:rsidR="00B113F9" w:rsidRDefault="00B113F9" w:rsidP="00165A53">
      <w:pPr>
        <w:jc w:val="both"/>
      </w:pPr>
    </w:p>
    <w:p w14:paraId="77DC6B65" w14:textId="77777777" w:rsidR="00B113F9" w:rsidRPr="00165A53" w:rsidRDefault="00000000" w:rsidP="00165A53">
      <w:pPr>
        <w:jc w:val="both"/>
        <w:rPr>
          <w:lang w:val="ru-RU"/>
        </w:rPr>
      </w:pPr>
      <w:r w:rsidRPr="00165A53">
        <w:rPr>
          <w:lang w:val="ru-RU"/>
        </w:rPr>
        <w:t>Технічна пропозиція з описом підходу до навчання, методологій та проєктом порядку денного.</w:t>
      </w:r>
    </w:p>
    <w:p w14:paraId="0A1B30D1" w14:textId="77777777" w:rsidR="00B113F9" w:rsidRDefault="00000000" w:rsidP="00165A53">
      <w:pPr>
        <w:jc w:val="both"/>
      </w:pPr>
      <w:r>
        <w:t>/ Technical proposal describing the training approach, methodologies, and draft agenda.</w:t>
      </w:r>
    </w:p>
    <w:p w14:paraId="5BB5787F" w14:textId="77777777" w:rsidR="00B113F9" w:rsidRDefault="00B113F9" w:rsidP="00165A53">
      <w:pPr>
        <w:jc w:val="both"/>
      </w:pPr>
    </w:p>
    <w:p w14:paraId="4567010F" w14:textId="77777777" w:rsidR="00B113F9" w:rsidRPr="00165A53" w:rsidRDefault="00000000" w:rsidP="00165A53">
      <w:pPr>
        <w:jc w:val="both"/>
        <w:rPr>
          <w:lang w:val="ru-RU"/>
        </w:rPr>
      </w:pPr>
      <w:r w:rsidRPr="00165A53">
        <w:rPr>
          <w:lang w:val="ru-RU"/>
        </w:rPr>
        <w:t>Фінансова пропозиція з очікуваною платою за надання послуг, включаючи податки.</w:t>
      </w:r>
    </w:p>
    <w:p w14:paraId="4F525D75" w14:textId="77777777" w:rsidR="00B113F9" w:rsidRDefault="00000000" w:rsidP="00165A53">
      <w:pPr>
        <w:jc w:val="both"/>
      </w:pPr>
      <w:r>
        <w:t>/ Financial proposal indicating the expected fee for services, including taxes.</w:t>
      </w:r>
    </w:p>
    <w:p w14:paraId="1910CB89" w14:textId="77777777" w:rsidR="00B113F9" w:rsidRDefault="00B113F9" w:rsidP="00165A53">
      <w:pPr>
        <w:jc w:val="both"/>
      </w:pPr>
    </w:p>
    <w:sectPr w:rsidR="00B113F9" w:rsidSect="00165A53">
      <w:pgSz w:w="11906" w:h="16838"/>
      <w:pgMar w:top="720" w:right="656"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drawingGridVerticalSpacing w:val="156"/>
  <w:noPunctuationKerning/>
  <w:characterSpacingControl w:val="doNotCompress"/>
  <w:compat>
    <w:spaceForUL/>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13F9"/>
    <w:rsid w:val="00165A53"/>
    <w:rsid w:val="00B113F9"/>
    <w:rsid w:val="00B81394"/>
    <w:rsid w:val="126E5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EE5343"/>
  <w15:docId w15:val="{F9555CCF-9095-4B75-BEE2-A362730E3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9" ma:contentTypeDescription="Create a new document." ma:contentTypeScope="" ma:versionID="89f7648f2daa1cce0cd98773374180b9">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f225f93b550a27fd561d2c2e9c8d4021"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ranslatedLang xmlns="1b122236-6729-4aff-b508-8c68f4f9eea5" xsi:nil="true"/>
    <TaxCatchAll xmlns="004348e5-4ddf-4ead-9e66-451a5d92ed54" xsi:nil="true"/>
    <_Flow_SignoffStatus xmlns="1b122236-6729-4aff-b508-8c68f4f9ee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456743-496E-4A23-BF02-8B2EFF6126F0}"/>
</file>

<file path=customXml/itemProps2.xml><?xml version="1.0" encoding="utf-8"?>
<ds:datastoreItem xmlns:ds="http://schemas.openxmlformats.org/officeDocument/2006/customXml" ds:itemID="{D1CAACCB-D8E4-4F63-B337-8DF88B707141}">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63FBFE3D-C011-40A3-9836-C94F5E843B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734</Words>
  <Characters>4184</Characters>
  <Application>Microsoft Office Word</Application>
  <DocSecurity>0</DocSecurity>
  <Lines>34</Lines>
  <Paragraphs>9</Paragraphs>
  <ScaleCrop>false</ScaleCrop>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Iryna Gaidai</cp:lastModifiedBy>
  <cp:revision>3</cp:revision>
  <dcterms:created xsi:type="dcterms:W3CDTF">2025-10-03T05:35:00Z</dcterms:created>
  <dcterms:modified xsi:type="dcterms:W3CDTF">2025-10-09T09:58:00Z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C8335960268E4B1099AEBA9E996EC05F_12</vt:lpwstr>
  </property>
  <property fmtid="{D5CDD505-2E9C-101B-9397-08002B2CF9AE}" pid="4" name="ContentTypeId">
    <vt:lpwstr>0x010100DB1D29BC052B7443B1E1C1ADE9D416D9</vt:lpwstr>
  </property>
  <property fmtid="{D5CDD505-2E9C-101B-9397-08002B2CF9AE}" pid="5" name="MediaServiceImageTags">
    <vt:lpwstr/>
  </property>
</Properties>
</file>